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08FD" w14:textId="20E58BE3" w:rsidR="00BA1E91" w:rsidRDefault="00BA1E91" w:rsidP="00BA1E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IZVJEŠĆE</w:t>
      </w:r>
    </w:p>
    <w:p w14:paraId="50A9951F" w14:textId="77777777" w:rsidR="00BA1E91" w:rsidRPr="00650D53" w:rsidRDefault="00BA1E91" w:rsidP="00BA1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Deveti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međunarodni simpozij glazbenih pedagoga </w:t>
      </w:r>
    </w:p>
    <w:p w14:paraId="14CA9D7B" w14:textId="77777777" w:rsidR="00BA1E91" w:rsidRPr="00650D53" w:rsidRDefault="00BA1E91" w:rsidP="00BA1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50D53">
        <w:rPr>
          <w:rFonts w:ascii="Times New Roman" w:eastAsia="Times New Roman" w:hAnsi="Times New Roman" w:cs="Times New Roman"/>
          <w:lang w:eastAsia="hr-HR"/>
        </w:rPr>
        <w:t xml:space="preserve">Od 22. do 24. svibnja 2025. na Sveučilištu u Slavonskom Brodu održan je 9. međunarodni simpozij glazbenih pedagoga pod naslovom „Glazbena pedagogija u svjetlu sadašnjih i budućih promjena: formalni, neformalni i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informalni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 xml:space="preserve"> glazbeni odgoj i obrazovanje – istraživanje i praksa“.</w:t>
      </w:r>
    </w:p>
    <w:p w14:paraId="3C083BA5" w14:textId="124634D6" w:rsidR="00BA1E91" w:rsidRPr="00650D53" w:rsidRDefault="00BA1E91" w:rsidP="00BA1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50D53">
        <w:rPr>
          <w:rFonts w:ascii="Times New Roman" w:eastAsia="Times New Roman" w:hAnsi="Times New Roman" w:cs="Times New Roman"/>
          <w:lang w:eastAsia="hr-HR"/>
        </w:rPr>
        <w:t xml:space="preserve">Simpozij je otvoren svečanom ceremonijom uz prigodne glazbene izvedbe učenika Glazbene škole Slavonski Brod i Glazbene škole Franje Kuhača iz Osijeka. Sudionike su pozdravili brojni ugledni gosti, uključujući prof. dr. </w:t>
      </w:r>
      <w:r>
        <w:rPr>
          <w:rFonts w:ascii="Times New Roman" w:eastAsia="Times New Roman" w:hAnsi="Times New Roman" w:cs="Times New Roman"/>
          <w:lang w:eastAsia="hr-HR"/>
        </w:rPr>
        <w:t>sc</w:t>
      </w:r>
      <w:r w:rsidRPr="00650D53">
        <w:rPr>
          <w:rFonts w:ascii="Times New Roman" w:eastAsia="Times New Roman" w:hAnsi="Times New Roman" w:cs="Times New Roman"/>
          <w:lang w:eastAsia="hr-HR"/>
        </w:rPr>
        <w:t>. Sabin</w:t>
      </w:r>
      <w:r>
        <w:rPr>
          <w:rFonts w:ascii="Times New Roman" w:eastAsia="Times New Roman" w:hAnsi="Times New Roman" w:cs="Times New Roman"/>
          <w:lang w:eastAsia="hr-HR"/>
        </w:rPr>
        <w:t>u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Vidulin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>, osnivačicu simpozija, predstavnic</w:t>
      </w:r>
      <w:r>
        <w:rPr>
          <w:rFonts w:ascii="Times New Roman" w:eastAsia="Times New Roman" w:hAnsi="Times New Roman" w:cs="Times New Roman"/>
          <w:lang w:eastAsia="hr-HR"/>
        </w:rPr>
        <w:t>u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Agencije za odgoj i obrazovanje </w:t>
      </w:r>
      <w:r>
        <w:rPr>
          <w:rFonts w:ascii="Times New Roman" w:eastAsia="Times New Roman" w:hAnsi="Times New Roman" w:cs="Times New Roman"/>
          <w:lang w:eastAsia="hr-HR"/>
        </w:rPr>
        <w:t xml:space="preserve">prof. </w:t>
      </w:r>
      <w:r w:rsidRPr="00650D53">
        <w:rPr>
          <w:rFonts w:ascii="Times New Roman" w:eastAsia="Times New Roman" w:hAnsi="Times New Roman" w:cs="Times New Roman"/>
          <w:lang w:eastAsia="hr-HR"/>
        </w:rPr>
        <w:t>Dari</w:t>
      </w:r>
      <w:r>
        <w:rPr>
          <w:rFonts w:ascii="Times New Roman" w:eastAsia="Times New Roman" w:hAnsi="Times New Roman" w:cs="Times New Roman"/>
          <w:lang w:eastAsia="hr-HR"/>
        </w:rPr>
        <w:t>j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u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Kurtić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 xml:space="preserve">, plenarnu predavačicu prof. dr. Reginu Murphy (DCU Institute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of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Education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>, Dublin), rektora Sveučilišta u Slavonskom Brodu prof. dr. sc. Ivana Samardžića te predsjednicu Organizacijskog odbora doc. dr. sc. Zrinku Šimunović.</w:t>
      </w:r>
    </w:p>
    <w:p w14:paraId="22E4F91E" w14:textId="77777777" w:rsidR="00BA1E91" w:rsidRPr="00650D53" w:rsidRDefault="00BA1E91" w:rsidP="00BA1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593522">
        <w:rPr>
          <w:rFonts w:ascii="Times New Roman" w:eastAsia="Times New Roman" w:hAnsi="Times New Roman" w:cs="Times New Roman"/>
          <w:lang w:eastAsia="hr-HR"/>
        </w:rPr>
        <w:t xml:space="preserve">Središnji dio simpozija činila su plenarna predavanja, sekcije i radionice koje su obuhvatile širok spektar tema – od ranog dječjeg glazbenog razvoja i obrazovanja, psiholoških perspektiva i integrativnih praksi u glazbenom i plesnom odgoju, preko profesionalnog razvoja glazbenih pedagoga i pjevanja u formalnom i neformalnom kontekstu, pa sve do roditeljskih i medijskih perspektiva, digitalnih alata i umjetne inteligencije u nastavi glazbe. Posebna pažnja bila je posvećena </w:t>
      </w:r>
      <w:proofErr w:type="spellStart"/>
      <w:r w:rsidRPr="00593522">
        <w:rPr>
          <w:rFonts w:ascii="Times New Roman" w:eastAsia="Times New Roman" w:hAnsi="Times New Roman" w:cs="Times New Roman"/>
          <w:lang w:eastAsia="hr-HR"/>
        </w:rPr>
        <w:t>informalnom</w:t>
      </w:r>
      <w:proofErr w:type="spellEnd"/>
      <w:r w:rsidRPr="00593522">
        <w:rPr>
          <w:rFonts w:ascii="Times New Roman" w:eastAsia="Times New Roman" w:hAnsi="Times New Roman" w:cs="Times New Roman"/>
          <w:lang w:eastAsia="hr-HR"/>
        </w:rPr>
        <w:t xml:space="preserve"> te cjeloživotnom glazbenom obrazovanju, kao i odnosu inovativnosti i tradicije u suvremenoj glazbenoj pedagogiji.</w:t>
      </w:r>
      <w:r>
        <w:rPr>
          <w:rFonts w:ascii="Times New Roman" w:eastAsia="Times New Roman" w:hAnsi="Times New Roman" w:cs="Times New Roman"/>
          <w:lang w:eastAsia="hr-HR"/>
        </w:rPr>
        <w:t xml:space="preserve"> Na simpoziju je predstavljeno i nekoliko knjiga važnih za glazbeno-pedagošku struku:</w:t>
      </w:r>
    </w:p>
    <w:p w14:paraId="4535B503" w14:textId="77777777" w:rsidR="00BA1E91" w:rsidRPr="00650D53" w:rsidRDefault="00BA1E91" w:rsidP="00BA1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50D53">
        <w:rPr>
          <w:rFonts w:ascii="Times New Roman" w:eastAsia="Times New Roman" w:hAnsi="Times New Roman" w:cs="Times New Roman"/>
          <w:i/>
          <w:iCs/>
          <w:lang w:eastAsia="hr-HR"/>
        </w:rPr>
        <w:t>Izvan učioničkih zidova: Nastavni projekti u glazbenome obrazovanju i primjeri iz visokoškolske prakse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– autoric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Lad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Duraković i Sabin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Vidulin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>,</w:t>
      </w:r>
    </w:p>
    <w:p w14:paraId="386E0803" w14:textId="77777777" w:rsidR="00BA1E91" w:rsidRPr="00650D53" w:rsidRDefault="00BA1E91" w:rsidP="00BA1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50D53">
        <w:rPr>
          <w:rFonts w:ascii="Times New Roman" w:eastAsia="Times New Roman" w:hAnsi="Times New Roman" w:cs="Times New Roman"/>
          <w:i/>
          <w:iCs/>
          <w:lang w:eastAsia="hr-HR"/>
        </w:rPr>
        <w:t xml:space="preserve">Život i djelo </w:t>
      </w:r>
      <w:proofErr w:type="spellStart"/>
      <w:r w:rsidRPr="00650D53">
        <w:rPr>
          <w:rFonts w:ascii="Times New Roman" w:eastAsia="Times New Roman" w:hAnsi="Times New Roman" w:cs="Times New Roman"/>
          <w:i/>
          <w:iCs/>
          <w:lang w:eastAsia="hr-HR"/>
        </w:rPr>
        <w:t>Elly</w:t>
      </w:r>
      <w:proofErr w:type="spellEnd"/>
      <w:r w:rsidRPr="00650D53">
        <w:rPr>
          <w:rFonts w:ascii="Times New Roman" w:eastAsia="Times New Roman" w:hAnsi="Times New Roman" w:cs="Times New Roman"/>
          <w:i/>
          <w:iCs/>
          <w:lang w:eastAsia="hr-HR"/>
        </w:rPr>
        <w:t xml:space="preserve"> Bašić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– autor</w:t>
      </w:r>
      <w:r>
        <w:rPr>
          <w:rFonts w:ascii="Times New Roman" w:eastAsia="Times New Roman" w:hAnsi="Times New Roman" w:cs="Times New Roman"/>
          <w:lang w:eastAsia="hr-HR"/>
        </w:rPr>
        <w:t>ice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Denis Vasil</w:t>
      </w:r>
      <w:r>
        <w:rPr>
          <w:rFonts w:ascii="Times New Roman" w:eastAsia="Times New Roman" w:hAnsi="Times New Roman" w:cs="Times New Roman"/>
          <w:lang w:eastAsia="hr-HR"/>
        </w:rPr>
        <w:t>j</w:t>
      </w:r>
      <w:r w:rsidRPr="00650D53">
        <w:rPr>
          <w:rFonts w:ascii="Times New Roman" w:eastAsia="Times New Roman" w:hAnsi="Times New Roman" w:cs="Times New Roman"/>
          <w:lang w:eastAsia="hr-HR"/>
        </w:rPr>
        <w:t>,</w:t>
      </w:r>
    </w:p>
    <w:p w14:paraId="70361F59" w14:textId="77777777" w:rsidR="00BA1E91" w:rsidRPr="00650D53" w:rsidRDefault="00BA1E91" w:rsidP="00BA1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50D53">
        <w:rPr>
          <w:rFonts w:ascii="Times New Roman" w:eastAsia="Times New Roman" w:hAnsi="Times New Roman" w:cs="Times New Roman"/>
          <w:i/>
          <w:iCs/>
          <w:lang w:eastAsia="hr-HR"/>
        </w:rPr>
        <w:t>Spoznajno-emocionalno slušanje glazbe u nastavi Glazbene umjetnosti: primjeri dobre prakse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– autoric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Sabin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Vidulin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 xml:space="preserve"> i Ivan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Senjan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>,</w:t>
      </w:r>
    </w:p>
    <w:p w14:paraId="675D8560" w14:textId="77777777" w:rsidR="00BA1E91" w:rsidRPr="00650D53" w:rsidRDefault="00BA1E91" w:rsidP="00BA1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650D53">
        <w:rPr>
          <w:rFonts w:ascii="Times New Roman" w:eastAsia="Times New Roman" w:hAnsi="Times New Roman" w:cs="Times New Roman"/>
          <w:i/>
          <w:iCs/>
          <w:lang w:eastAsia="hr-HR"/>
        </w:rPr>
        <w:t>Audiovizija</w:t>
      </w:r>
      <w:proofErr w:type="spellEnd"/>
      <w:r w:rsidRPr="00650D53">
        <w:rPr>
          <w:rFonts w:ascii="Times New Roman" w:eastAsia="Times New Roman" w:hAnsi="Times New Roman" w:cs="Times New Roman"/>
          <w:i/>
          <w:iCs/>
          <w:lang w:eastAsia="hr-HR"/>
        </w:rPr>
        <w:t xml:space="preserve"> hrvatskoga filma: primjeri suvremene skladateljske prakse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– autoric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Iren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Paulus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>.</w:t>
      </w:r>
    </w:p>
    <w:p w14:paraId="09D2B162" w14:textId="77777777" w:rsidR="00BA1E91" w:rsidRPr="00650D53" w:rsidRDefault="00BA1E91" w:rsidP="00BA1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V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iše od 60 izlagača iz Hrvatske, Irske, Mađarske, Španjolske, Bosne i Hercegovine, Srbije, </w:t>
      </w:r>
      <w:r>
        <w:rPr>
          <w:rFonts w:ascii="Times New Roman" w:eastAsia="Times New Roman" w:hAnsi="Times New Roman" w:cs="Times New Roman"/>
          <w:lang w:eastAsia="hr-HR"/>
        </w:rPr>
        <w:t>Austrije i Sjeverne Makedonije potvrdilo je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međunarodnu dimenziju i značaj ovog znanstveno-umjetničkog skupa.</w:t>
      </w:r>
    </w:p>
    <w:p w14:paraId="72EBB997" w14:textId="77777777" w:rsidR="00BA1E91" w:rsidRPr="00650D53" w:rsidRDefault="00BA1E91" w:rsidP="00BA1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50D53">
        <w:rPr>
          <w:rFonts w:ascii="Times New Roman" w:eastAsia="Times New Roman" w:hAnsi="Times New Roman" w:cs="Times New Roman"/>
          <w:lang w:eastAsia="hr-HR"/>
        </w:rPr>
        <w:t xml:space="preserve">Uz bogat znanstveni i stručni program, održane su i radionice, poster-prezentacije te koncerti, uključujući nastup Brodskog harmonikaškog orkestra „Bela pl. </w:t>
      </w:r>
      <w:proofErr w:type="spellStart"/>
      <w:r w:rsidRPr="00650D53">
        <w:rPr>
          <w:rFonts w:ascii="Times New Roman" w:eastAsia="Times New Roman" w:hAnsi="Times New Roman" w:cs="Times New Roman"/>
          <w:lang w:eastAsia="hr-HR"/>
        </w:rPr>
        <w:t>Panthy</w:t>
      </w:r>
      <w:proofErr w:type="spellEnd"/>
      <w:r w:rsidRPr="00650D53">
        <w:rPr>
          <w:rFonts w:ascii="Times New Roman" w:eastAsia="Times New Roman" w:hAnsi="Times New Roman" w:cs="Times New Roman"/>
          <w:lang w:eastAsia="hr-HR"/>
        </w:rPr>
        <w:t>“.</w:t>
      </w:r>
    </w:p>
    <w:p w14:paraId="583BD083" w14:textId="77777777" w:rsidR="00BA1E91" w:rsidRPr="00650D53" w:rsidRDefault="00BA1E91" w:rsidP="00BA1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50D53">
        <w:rPr>
          <w:rFonts w:ascii="Times New Roman" w:eastAsia="Times New Roman" w:hAnsi="Times New Roman" w:cs="Times New Roman"/>
          <w:lang w:eastAsia="hr-HR"/>
        </w:rPr>
        <w:t xml:space="preserve">U sklopu simpozija objavljena je knjižica sažetaka te je izdan zbornik radova, </w:t>
      </w:r>
      <w:r>
        <w:rPr>
          <w:rFonts w:ascii="Times New Roman" w:eastAsia="Times New Roman" w:hAnsi="Times New Roman" w:cs="Times New Roman"/>
          <w:lang w:eastAsia="hr-HR"/>
        </w:rPr>
        <w:t>indeksiran</w:t>
      </w:r>
      <w:r w:rsidRPr="00650D53">
        <w:rPr>
          <w:rFonts w:ascii="Times New Roman" w:eastAsia="Times New Roman" w:hAnsi="Times New Roman" w:cs="Times New Roman"/>
          <w:lang w:eastAsia="hr-HR"/>
        </w:rPr>
        <w:t xml:space="preserve"> u međunarodnim bazama RILM i EBSCO. Izdavač zbornika je Sveučilište u Slavonskom Brodu, a suizdavač Hrvatska akademija znanosti i umjetnosti.</w:t>
      </w:r>
    </w:p>
    <w:p w14:paraId="09BB18C5" w14:textId="77777777" w:rsidR="00BA1E91" w:rsidRPr="00650D53" w:rsidRDefault="00BA1E91" w:rsidP="00BA1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50D53">
        <w:rPr>
          <w:rFonts w:ascii="Times New Roman" w:eastAsia="Times New Roman" w:hAnsi="Times New Roman" w:cs="Times New Roman"/>
          <w:lang w:eastAsia="hr-HR"/>
        </w:rPr>
        <w:t>Simpozij je zaključen 24. svibnja završnom svečanošću, uz osvrt na ostvarene rezultate i perspektive buduće suradnje.</w:t>
      </w:r>
    </w:p>
    <w:p w14:paraId="69B1F59C" w14:textId="77777777" w:rsidR="00BA1E91" w:rsidRPr="00D3125A" w:rsidRDefault="00BA1E91" w:rsidP="00BA1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50D53">
        <w:rPr>
          <w:rFonts w:ascii="Times New Roman" w:eastAsia="Times New Roman" w:hAnsi="Times New Roman" w:cs="Times New Roman"/>
          <w:lang w:eastAsia="hr-HR"/>
        </w:rPr>
        <w:t xml:space="preserve">Organizaciju 9. međunarodnog simpozija glazbenih pedagoga podržali su Hrvatska akademija znanosti i umjetnosti – Zavod za znanstvenoistraživački i umjetnički rad u </w:t>
      </w:r>
      <w:r w:rsidRPr="00650D53">
        <w:rPr>
          <w:rFonts w:ascii="Times New Roman" w:eastAsia="Times New Roman" w:hAnsi="Times New Roman" w:cs="Times New Roman"/>
          <w:lang w:eastAsia="hr-HR"/>
        </w:rPr>
        <w:lastRenderedPageBreak/>
        <w:t>Bjelovaru, Agencija za odgoj i obrazovanje, Glazbena škola Slavonski Brod te Kazališno-koncertna dvorana „Ivana Brlić-Mažuranić“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305B4933" w14:textId="77777777" w:rsidR="00BA1E91" w:rsidRDefault="00BA1E91"/>
    <w:p w14:paraId="3FA6C1F1" w14:textId="127559AD" w:rsidR="24F11E77" w:rsidRDefault="24F11E77"/>
    <w:p w14:paraId="7BEBC9B3" w14:textId="10911A2F" w:rsidR="24F11E77" w:rsidRDefault="24F11E77"/>
    <w:sectPr w:rsidR="24F11E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C57C3"/>
    <w:multiLevelType w:val="multilevel"/>
    <w:tmpl w:val="56A6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C8A6EC"/>
    <w:rsid w:val="001169DF"/>
    <w:rsid w:val="00201332"/>
    <w:rsid w:val="00260553"/>
    <w:rsid w:val="005078D9"/>
    <w:rsid w:val="005A7B1C"/>
    <w:rsid w:val="007D3CB4"/>
    <w:rsid w:val="00A00765"/>
    <w:rsid w:val="00BA1E91"/>
    <w:rsid w:val="00D11878"/>
    <w:rsid w:val="00EE5FA1"/>
    <w:rsid w:val="1F7EF3F6"/>
    <w:rsid w:val="20BE82B5"/>
    <w:rsid w:val="24F11E77"/>
    <w:rsid w:val="2DD41BAE"/>
    <w:rsid w:val="3DC8A6EC"/>
    <w:rsid w:val="4D6C4B83"/>
    <w:rsid w:val="4E5A1EED"/>
    <w:rsid w:val="5F84C4C0"/>
    <w:rsid w:val="662730B1"/>
    <w:rsid w:val="7746A53E"/>
    <w:rsid w:val="792386A9"/>
    <w:rsid w:val="7BCFF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F9A4"/>
  <w15:chartTrackingRefBased/>
  <w15:docId w15:val="{A648BE84-D804-4621-BDF5-B99EFF2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24F11E77"/>
    <w:rPr>
      <w:color w:val="467886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0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Šimunović</dc:creator>
  <cp:keywords/>
  <dc:description/>
  <cp:lastModifiedBy>Omikron</cp:lastModifiedBy>
  <cp:revision>3</cp:revision>
  <dcterms:created xsi:type="dcterms:W3CDTF">2025-09-24T10:40:00Z</dcterms:created>
  <dcterms:modified xsi:type="dcterms:W3CDTF">2025-09-29T05:38:00Z</dcterms:modified>
</cp:coreProperties>
</file>